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336031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permStart w:id="2106398737" w:edGrp="everyone"/>
      <w:permEnd w:id="2106398737"/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                      Formularz cenowy   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  <w:t xml:space="preserve">                             </w:t>
      </w:r>
      <w:r w:rsidR="00535500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Załącznik nr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2</w:t>
      </w:r>
      <w:r w:rsidR="00535500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do SIWZ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</w:t>
      </w:r>
    </w:p>
    <w:p w:rsidR="008574EC" w:rsidRDefault="008574EC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0D4189" w:rsidRDefault="000D4189" w:rsidP="008574EC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8574EC" w:rsidP="008574EC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r w:rsidRPr="008574EC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Aparat USG dla potrzeb Oddziału </w:t>
      </w:r>
      <w:r w:rsidR="00B92FA7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>Ginekologiczno-Położniczego</w:t>
      </w: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2268"/>
        <w:gridCol w:w="709"/>
        <w:gridCol w:w="1276"/>
        <w:gridCol w:w="850"/>
        <w:gridCol w:w="1134"/>
        <w:gridCol w:w="1560"/>
        <w:gridCol w:w="1134"/>
        <w:gridCol w:w="1772"/>
      </w:tblGrid>
      <w:tr w:rsidR="00336031" w:rsidRPr="00336031" w:rsidTr="00ED1C97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0CA" w:rsidRDefault="004929C0" w:rsidP="007410C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Producent</w:t>
            </w:r>
            <w:r w:rsidR="007410CA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,</w:t>
            </w:r>
          </w:p>
          <w:p w:rsidR="004929C0" w:rsidRPr="00336031" w:rsidRDefault="007410CA" w:rsidP="007410C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model/typ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Ilość</w:t>
            </w:r>
          </w:p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Vat</w:t>
            </w:r>
          </w:p>
          <w:p w:rsidR="001E032D" w:rsidRPr="00336031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336031" w:rsidRPr="00336031" w:rsidTr="00ED1C97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74EC" w:rsidRPr="00336031" w:rsidRDefault="00541E69" w:rsidP="008574EC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541E69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 xml:space="preserve">Aparat USG </w:t>
            </w:r>
          </w:p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  <w:tr w:rsidR="00336031" w:rsidRPr="00336031" w:rsidTr="00ED1C97">
        <w:trPr>
          <w:cantSplit/>
          <w:trHeight w:val="461"/>
        </w:trPr>
        <w:tc>
          <w:tcPr>
            <w:tcW w:w="977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hAnsi="Tahoma" w:cs="Tahoma"/>
                <w:b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63195" w:rsidRDefault="00E63195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63195" w:rsidRDefault="00E63195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1E032D" w:rsidRDefault="001E032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8574EC" w:rsidRDefault="008574EC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8574EC" w:rsidRPr="00336031" w:rsidRDefault="008574EC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56514C" w:rsidRDefault="00FB6E1E" w:rsidP="0056514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 </w:t>
      </w:r>
      <w:r w:rsidR="00EA597E" w:rsidRPr="00336031">
        <w:rPr>
          <w:rFonts w:ascii="Arial" w:hAnsi="Arial" w:cs="Arial"/>
          <w:b/>
          <w:sz w:val="20"/>
        </w:rPr>
        <w:t xml:space="preserve">  </w:t>
      </w:r>
      <w:r>
        <w:rPr>
          <w:rFonts w:ascii="Arial" w:hAnsi="Arial" w:cs="Arial"/>
          <w:b/>
          <w:sz w:val="20"/>
        </w:rPr>
        <w:t xml:space="preserve">                             </w:t>
      </w:r>
      <w:r w:rsidR="00EA597E" w:rsidRPr="00336031">
        <w:rPr>
          <w:rFonts w:ascii="Arial" w:hAnsi="Arial" w:cs="Arial"/>
          <w:b/>
          <w:sz w:val="20"/>
        </w:rPr>
        <w:t xml:space="preserve">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       </w:t>
      </w:r>
      <w:r w:rsidR="00535500">
        <w:rPr>
          <w:rFonts w:ascii="Arial" w:hAnsi="Arial" w:cs="Arial"/>
          <w:b/>
          <w:sz w:val="20"/>
        </w:rPr>
        <w:t xml:space="preserve">                      </w:t>
      </w:r>
      <w:r w:rsidR="004929C0" w:rsidRPr="00336031">
        <w:rPr>
          <w:rFonts w:ascii="Arial" w:hAnsi="Arial" w:cs="Arial"/>
          <w:b/>
          <w:sz w:val="20"/>
        </w:rPr>
        <w:t>Załącznik nr 3</w:t>
      </w:r>
      <w:r w:rsidR="00535500">
        <w:rPr>
          <w:rFonts w:ascii="Arial" w:hAnsi="Arial" w:cs="Arial"/>
          <w:b/>
          <w:sz w:val="20"/>
        </w:rPr>
        <w:t xml:space="preserve"> do SIWZ</w:t>
      </w:r>
      <w:r w:rsidR="00EA597E" w:rsidRPr="00336031">
        <w:rPr>
          <w:rFonts w:ascii="Arial" w:hAnsi="Arial" w:cs="Arial"/>
          <w:b/>
          <w:sz w:val="20"/>
        </w:rPr>
        <w:t xml:space="preserve">    </w:t>
      </w:r>
    </w:p>
    <w:p w:rsidR="002122E4" w:rsidRPr="00336031" w:rsidRDefault="002122E4" w:rsidP="0056514C">
      <w:pPr>
        <w:jc w:val="both"/>
        <w:rPr>
          <w:rFonts w:ascii="Arial" w:hAnsi="Arial" w:cs="Arial"/>
          <w:b/>
          <w:sz w:val="20"/>
        </w:rPr>
      </w:pPr>
    </w:p>
    <w:p w:rsidR="00C22E00" w:rsidRDefault="004929C0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CC1B23" w:rsidRPr="00336031">
        <w:rPr>
          <w:rFonts w:ascii="Arial" w:hAnsi="Arial" w:cs="Arial"/>
          <w:b/>
          <w:sz w:val="20"/>
        </w:rPr>
        <w:t xml:space="preserve"> </w:t>
      </w:r>
      <w:r w:rsidR="00ED1C97">
        <w:rPr>
          <w:rFonts w:ascii="Arial" w:hAnsi="Arial" w:cs="Arial"/>
          <w:b/>
          <w:sz w:val="20"/>
        </w:rPr>
        <w:t>–</w:t>
      </w:r>
      <w:r w:rsidR="00CC1B23" w:rsidRPr="00336031">
        <w:rPr>
          <w:rFonts w:ascii="Arial" w:hAnsi="Arial" w:cs="Arial"/>
          <w:b/>
          <w:sz w:val="20"/>
        </w:rPr>
        <w:t xml:space="preserve"> </w:t>
      </w:r>
    </w:p>
    <w:p w:rsidR="00C22E00" w:rsidRDefault="00C22E00" w:rsidP="0056514C">
      <w:pPr>
        <w:jc w:val="both"/>
        <w:rPr>
          <w:rFonts w:ascii="Arial" w:hAnsi="Arial" w:cs="Arial"/>
          <w:b/>
          <w:sz w:val="20"/>
        </w:rPr>
      </w:pPr>
    </w:p>
    <w:p w:rsidR="00C22E00" w:rsidRDefault="00C22E00" w:rsidP="0056514C">
      <w:pPr>
        <w:jc w:val="both"/>
        <w:rPr>
          <w:rFonts w:ascii="Arial" w:hAnsi="Arial" w:cs="Arial"/>
          <w:b/>
          <w:sz w:val="20"/>
        </w:rPr>
      </w:pPr>
      <w:r w:rsidRPr="00C22E00">
        <w:rPr>
          <w:rFonts w:ascii="Arial" w:hAnsi="Arial" w:cs="Arial"/>
          <w:b/>
          <w:sz w:val="20"/>
        </w:rPr>
        <w:t xml:space="preserve">Aparat USG dla potrzeb </w:t>
      </w:r>
      <w:r w:rsidR="00BC3EF9" w:rsidRPr="00BC3EF9">
        <w:rPr>
          <w:rFonts w:ascii="Arial" w:hAnsi="Arial" w:cs="Arial"/>
          <w:b/>
          <w:sz w:val="20"/>
        </w:rPr>
        <w:t>Oddziału Ginekologiczno-Położniczego</w:t>
      </w:r>
    </w:p>
    <w:p w:rsidR="002122E4" w:rsidRDefault="002122E4" w:rsidP="001F78E3">
      <w:pPr>
        <w:rPr>
          <w:rFonts w:ascii="Arial" w:hAnsi="Arial" w:cs="Arial"/>
          <w:b/>
          <w:sz w:val="20"/>
        </w:rPr>
      </w:pPr>
    </w:p>
    <w:tbl>
      <w:tblPr>
        <w:tblW w:w="137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4666"/>
        <w:gridCol w:w="2002"/>
        <w:gridCol w:w="3119"/>
        <w:gridCol w:w="2995"/>
      </w:tblGrid>
      <w:tr w:rsidR="00EB1BA8" w:rsidRPr="0023294B" w:rsidTr="0037438D"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Parametr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Wartość wymagana</w:t>
            </w:r>
          </w:p>
        </w:tc>
        <w:tc>
          <w:tcPr>
            <w:tcW w:w="3119" w:type="dxa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Wartość oferowana</w:t>
            </w:r>
          </w:p>
        </w:tc>
        <w:tc>
          <w:tcPr>
            <w:tcW w:w="2995" w:type="dxa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Sposób oceny</w:t>
            </w:r>
          </w:p>
        </w:tc>
      </w:tr>
      <w:tr w:rsidR="00EB1BA8" w:rsidRPr="0023294B" w:rsidTr="0037438D">
        <w:trPr>
          <w:trHeight w:val="240"/>
        </w:trPr>
        <w:tc>
          <w:tcPr>
            <w:tcW w:w="101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66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002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119" w:type="dxa"/>
            <w:shd w:val="clear" w:color="auto" w:fill="E6E6E6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995" w:type="dxa"/>
            <w:shd w:val="clear" w:color="auto" w:fill="E6E6E6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6.</w:t>
            </w:r>
          </w:p>
        </w:tc>
      </w:tr>
      <w:tr w:rsidR="00EB1BA8" w:rsidRPr="0023294B" w:rsidTr="00990F59">
        <w:trPr>
          <w:trHeight w:val="53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Aparat fabrycznie nowy nierekondycjonowany, nie powystawowy i nieużywany – rok produkcji 2020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Aparat wykonany w technologii całkowicie cyfrowej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346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color w:val="3366FF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Ilość niezależnych kanałów procesowych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27 000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Cs/>
                <w:sz w:val="20"/>
              </w:rPr>
              <w:t>wartość wymagana – 0 pkt., wyższa niż wymagana – 5 pkt.</w:t>
            </w:r>
          </w:p>
        </w:tc>
      </w:tr>
      <w:tr w:rsidR="00EB1BA8" w:rsidRPr="0023294B" w:rsidTr="00990F59">
        <w:trPr>
          <w:trHeight w:val="484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 xml:space="preserve">Zakres częstotliwości pracy 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1,5-13 MHz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53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Niezależne równoważne gniazda głowic obrazowych przełączane elektroniczne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3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58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Zakres dynamiki dla obrazu 2D wyświetlany na ekranie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215 dB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Cs/>
                <w:sz w:val="20"/>
              </w:rPr>
              <w:t>wartość wymagana – 0 pkt., wyższa niż wymagana – 5 pkt.</w:t>
            </w:r>
          </w:p>
        </w:tc>
      </w:tr>
      <w:tr w:rsidR="00EB1BA8" w:rsidRPr="0023294B" w:rsidTr="00990F59">
        <w:trPr>
          <w:trHeight w:val="703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Monitor LCD bez przeplotu o przekątnej min. 15 cali, rozdzielczości min. 1020x760 piksele, z regulacją położenia (obrót, pochylenie)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828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Możliwość ustawienia menu w języku polskim i polskie znaki w opisach oraz komentarzach do raportu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9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Czas uruchomienia systemu całkowicie wyłączonego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Max. 50 sek.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1269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Archiwizacja obrazów na dysku twardym wbudowanym w aparat, nagrywarce CD/DVD w formatach kompatybilnych z systemem Windows oraz na pamięciach USB w formatach kompatybilnych z systemem Windows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 xml:space="preserve">Tak 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24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 xml:space="preserve">Pojemność dysku twardego 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1 TB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59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Min. 3 porty USB.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9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Możliwość tworzenia własnych ustawień (tzw. presetów)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767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 xml:space="preserve">Nagrywanie i odtwarzanie dynamicznych obrazów /tzw. cine loop prezentacji B oraz kolor Doppler, prezentacji M-mode i Dopplera spektralnego 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 xml:space="preserve">Tak 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57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Ilość klatek pamięci CINE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11 000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37438D" w:rsidRDefault="0037438D" w:rsidP="001F4D3D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wartość wymagana – 0 </w:t>
            </w:r>
            <w:r w:rsidR="00EB1BA8" w:rsidRPr="0080077B">
              <w:rPr>
                <w:rFonts w:ascii="Arial" w:hAnsi="Arial" w:cs="Arial"/>
                <w:bCs/>
                <w:sz w:val="20"/>
              </w:rPr>
              <w:t xml:space="preserve">pkt., </w:t>
            </w:r>
          </w:p>
          <w:p w:rsidR="00EB1BA8" w:rsidRPr="0080077B" w:rsidRDefault="00EB1BA8" w:rsidP="001F4D3D">
            <w:pPr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Cs/>
                <w:sz w:val="20"/>
              </w:rPr>
              <w:t>wyższa niż wymagana – 5 pkt.</w:t>
            </w:r>
          </w:p>
        </w:tc>
      </w:tr>
      <w:tr w:rsidR="00EB1BA8" w:rsidRPr="0023294B" w:rsidTr="00990F59"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 xml:space="preserve">Biało-czarna drukarka termiczna 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1458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Możliwość regulacji podstawowych parametrów na zatrzymanym obrazie. Min.: TGC, wzmocnienie (2D, tryby Doppler PW), mapy szarości, mapy koloru, linia bazowa, odwrócenie spektrum i koloru (invert), korekcja kąta  i inne (wymienić)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1471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Moduł edukacyjny który podaje użytkownikowi wskazówki w formie graficznej dotyczące: właściwego ułożenia sondy diagnostycznej, pożądanego obrazu ultrasonograficznego, wzorcowego obrazu anatomicznego z jednoczesną możliwością podglądu obrazu na żywo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803" w:type="dxa"/>
            <w:gridSpan w:val="4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TRYBY PRACY</w:t>
            </w: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1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66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002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119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995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6.</w:t>
            </w:r>
          </w:p>
        </w:tc>
      </w:tr>
      <w:tr w:rsidR="00EB1BA8" w:rsidRPr="0023294B" w:rsidTr="00990F59"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Tryb 2D (B-Mode)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9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Zakres ustawienia głębokości penetracji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1 – 38 cm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752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Zakres bezstratnego powiększania obrazu rzeczywistego i zamrożonego (tzw. zoom) a także obrazu z pamięci CINE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10x</w:t>
            </w:r>
          </w:p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9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Możliwość powiększenia obrazu diagnostycznego na pełny ekran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702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Obrazowanie harmoniczne na wszystkich oferowanych głowicach z wykorzystaniem przesunięcia lub inwersji faz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 xml:space="preserve">Tak 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9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Strefowe wzmocnienie obrazu na wybranych głębokościach (TGC)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8 stref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Strefowe pionowe wzmocnienie obrazu (LGC)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6 stref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72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Technologia redukcji szumów i plamek oraz wyostrzenia krawędzi i wzmocnienia kontrastu tkanek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Rotacja obrazu co 90 stopni (0, 90, 180, 270 stopni)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684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Przestrzenne składanie obrazów (obrazowanie wielokierunkowe pod kilkoma kątami w czasie rzeczywistym)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5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bCs/>
                <w:sz w:val="20"/>
              </w:rPr>
            </w:pPr>
            <w:r w:rsidRPr="0080077B">
              <w:rPr>
                <w:rFonts w:ascii="Arial" w:hAnsi="Arial" w:cs="Arial"/>
                <w:bCs/>
                <w:sz w:val="20"/>
              </w:rPr>
              <w:t>Prędkość odświeżania w trybie 2D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400 obr./sek.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72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Nastawy specyficzne dla badanej tkanki, do wyboru min.: tłuszcz, mięśnie, płyn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 xml:space="preserve">Tryb M-mode 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9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Wybór prędkości przesuwu zapisu trybu M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6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Tryb spektralny Doppler Pulsacyjny (PWD</w:t>
            </w:r>
            <w:r w:rsidRPr="0080077B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 xml:space="preserve">Tak 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58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Maksymalna mierzona prędkość przepływu przy kącie korekcji 0⁰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9 m/s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Cs/>
                <w:sz w:val="20"/>
              </w:rPr>
              <w:t>wartość wymagana – 0 pkt., wyższa niż wymagana – 5 pkt.</w:t>
            </w:r>
          </w:p>
        </w:tc>
      </w:tr>
      <w:tr w:rsidR="00EB1BA8" w:rsidRPr="0023294B" w:rsidTr="00990F59"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Regulacja wielkości bramki dopplerowskiej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 xml:space="preserve">Min. 0,5 - 20 mm 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Kąt korekcji bramki dopplerowskiej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0 do +/-89 stopni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73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Szybka zmiana kąta w pozycjach -60/0/60 stopni za pomocą jednego przycisku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2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Tryb Doppler Kolorowy (CD)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58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Maksymalna prędkość odświeżania obrazu dla Dopplera kolorow</w:t>
            </w:r>
            <w:r w:rsidR="00CD6005">
              <w:rPr>
                <w:rFonts w:ascii="Arial" w:hAnsi="Arial" w:cs="Arial"/>
                <w:sz w:val="20"/>
              </w:rPr>
              <w:t>e</w:t>
            </w:r>
            <w:r w:rsidRPr="0080077B">
              <w:rPr>
                <w:rFonts w:ascii="Arial" w:hAnsi="Arial" w:cs="Arial"/>
                <w:sz w:val="20"/>
              </w:rPr>
              <w:t>go</w:t>
            </w:r>
          </w:p>
        </w:tc>
        <w:tc>
          <w:tcPr>
            <w:tcW w:w="2002" w:type="dxa"/>
            <w:vAlign w:val="center"/>
          </w:tcPr>
          <w:p w:rsidR="00EB1BA8" w:rsidRPr="0080077B" w:rsidRDefault="00790209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Min </w:t>
            </w:r>
            <w:bookmarkStart w:id="0" w:name="_GoBack"/>
            <w:bookmarkEnd w:id="0"/>
            <w:r w:rsidR="00EB1BA8" w:rsidRPr="0080077B">
              <w:rPr>
                <w:rFonts w:ascii="Arial" w:hAnsi="Arial" w:cs="Arial"/>
                <w:b/>
                <w:bCs/>
                <w:sz w:val="20"/>
              </w:rPr>
              <w:t>360 obr./sek.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Cs/>
                <w:sz w:val="20"/>
              </w:rPr>
              <w:t>wartość wymagana – 0 pkt., wyższa niż wymagana – 5 pkt.</w:t>
            </w:r>
          </w:p>
        </w:tc>
      </w:tr>
      <w:tr w:rsidR="00EB1BA8" w:rsidRPr="0023294B" w:rsidTr="00990F59">
        <w:trPr>
          <w:trHeight w:val="398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Regulacja uchylności pola Dopplera Kolorowego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Tryb angiologiczny /Power Doppler/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Tryb Power Doppler kierunkowy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Tryb Duplex /2D+PWD lub CD/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  <w:lang w:val="en-US"/>
              </w:rPr>
            </w:pPr>
            <w:r w:rsidRPr="0080077B">
              <w:rPr>
                <w:rFonts w:ascii="Arial" w:hAnsi="Arial" w:cs="Arial"/>
                <w:sz w:val="20"/>
                <w:lang w:val="en-US"/>
              </w:rPr>
              <w:t>Tryb Triplex /2D+PWD+CD/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58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 xml:space="preserve">Ilość map kolorów 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20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Cs/>
                <w:sz w:val="20"/>
              </w:rPr>
              <w:t>wartość wymagana – 0 pkt., wyższa niż wymagana – 5 pkt.</w:t>
            </w:r>
          </w:p>
        </w:tc>
      </w:tr>
      <w:tr w:rsidR="00EB1BA8" w:rsidRPr="0023294B" w:rsidTr="00990F59">
        <w:trPr>
          <w:trHeight w:val="726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Automatyczna optymalizacja obrazu za pomocą jednego przycisku w trybie B- Mode i Dopplera spektralnego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 xml:space="preserve">Tak 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803" w:type="dxa"/>
            <w:gridSpan w:val="4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GŁOWICE</w:t>
            </w: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240"/>
        </w:trPr>
        <w:tc>
          <w:tcPr>
            <w:tcW w:w="101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66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002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119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995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6.</w:t>
            </w: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Głowica convex - wieloczęstotliwościowa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Zakres częstotliwości pracy przetwornika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2,0 – 6,0 MHz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49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Centralne częstotliwości pracy do wyboru dla B-mode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4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72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Częstotliwości nadawcze pracy do wyboru dla obrazowania harmonicznego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2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Częstotliwości pracy do wyboru dla trybu Doppler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2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Kąt  pola obrazowego głowicy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70 stopni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Możliwość rozbudowy o metalową wielorazową przystawkę biopsyjną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49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Głowica endocavitarna - wieloczęstotliwościowa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Zakres częstotliwości pracy przetwornika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4,0 – 12,0 MHz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Centralne częstotliwości pracy do wyboru dla B-mode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4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73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Częstotliwości nadawcze pracy do wyboru dla obrazowania harmonicznego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2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Częstotliwości pracy do wyboru dla trybu Doppler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2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Kąt  pola obrazowego głowicy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150 stopni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blPrEx>
          <w:tblCellMar>
            <w:left w:w="57" w:type="dxa"/>
          </w:tblCellMar>
        </w:tblPrEx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Możliwość rozbudowy o metalową wielorazową przystawkę biopsyjną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803" w:type="dxa"/>
            <w:gridSpan w:val="4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POMIARY I OBLICZENIA</w:t>
            </w: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55"/>
        </w:trPr>
        <w:tc>
          <w:tcPr>
            <w:tcW w:w="101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66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002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119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995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6.</w:t>
            </w:r>
          </w:p>
        </w:tc>
      </w:tr>
      <w:tr w:rsidR="00EB1BA8" w:rsidRPr="0023294B" w:rsidTr="00990F59">
        <w:trPr>
          <w:trHeight w:val="1301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Pakiet obliczeń automatycznych dla Dopplera – automatyczny obrys spektrum wraz z podaniem podstawowych parametrów przepływu (min. PI, RI i inne) zarówno na obrazie rzeczywistym, jak i na obrazie zamrożonym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993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Oprogramowanie aparatu /programy obliczeniowe i raporty/: j.brzuszna, ginekologia, położnictwo, pediatria, naczynia, małe i powierzchowne narządy, urologia, fast i inne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Raporty z każdego rodzaju badań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803" w:type="dxa"/>
            <w:gridSpan w:val="4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OPCJE ROZBUDOWY (dostępne na dzień składania ofert)</w:t>
            </w: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25"/>
        </w:trPr>
        <w:tc>
          <w:tcPr>
            <w:tcW w:w="101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66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002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119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995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6.</w:t>
            </w:r>
          </w:p>
        </w:tc>
      </w:tr>
      <w:tr w:rsidR="00EB1BA8" w:rsidRPr="0023294B" w:rsidTr="00990F59">
        <w:trPr>
          <w:trHeight w:val="986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Obrazowanie 3D w czasie rzeczywistym (4D) z głowic wolumetrycznych (objętościowych) z maksymalną prędkością obrazowania min. 30 objętości/sek.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2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Tryb obrazowania panoramicznego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464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Transmisja danych i obrazów w sieci w standardzie DICOM z funkcją Worklist i MPPS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  <w:r w:rsidRPr="0080077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968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bCs/>
                <w:sz w:val="20"/>
              </w:rPr>
              <w:t>Tryb spektralny Doppler Ciągły (CWD</w:t>
            </w:r>
            <w:r w:rsidRPr="0080077B">
              <w:rPr>
                <w:rFonts w:ascii="Arial" w:hAnsi="Arial" w:cs="Arial"/>
                <w:sz w:val="20"/>
              </w:rPr>
              <w:t>) sterowany pod kontrolą obrazu 2D z maksymalną mierzoną prędkością przepływu przy kącie korekcji 0⁰ m</w:t>
            </w:r>
            <w:r w:rsidRPr="0080077B">
              <w:rPr>
                <w:rFonts w:ascii="Arial" w:hAnsi="Arial" w:cs="Arial"/>
                <w:bCs/>
                <w:sz w:val="20"/>
              </w:rPr>
              <w:t>in. 30 m/s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86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bCs/>
                <w:sz w:val="20"/>
              </w:rPr>
              <w:t>Tryb kolorowy i spektralny Doppler tkankowy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5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Moduł EKG wbudowany w aparat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564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Głowice convex, liniowe i sektorowe (phased array) możliwe do podłączenia.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24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Automatyczny pomiar IMT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23294B" w:rsidTr="00990F59">
        <w:trPr>
          <w:trHeight w:val="307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Elastografia – badanie sztywności tkanek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9F6560" w:rsidTr="00990F59">
        <w:trPr>
          <w:trHeight w:val="240"/>
        </w:trPr>
        <w:tc>
          <w:tcPr>
            <w:tcW w:w="10803" w:type="dxa"/>
            <w:gridSpan w:val="4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INNE WYMAGANIA</w:t>
            </w: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9F6560" w:rsidTr="00990F59">
        <w:trPr>
          <w:trHeight w:val="240"/>
        </w:trPr>
        <w:tc>
          <w:tcPr>
            <w:tcW w:w="101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666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002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119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995" w:type="dxa"/>
            <w:shd w:val="clear" w:color="auto" w:fill="E6E6E6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5.</w:t>
            </w:r>
          </w:p>
        </w:tc>
      </w:tr>
      <w:tr w:rsidR="00EB1BA8" w:rsidRPr="009F6560" w:rsidTr="00990F59"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Instrukcja obsługi urządzenia w języku polskim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1BA8" w:rsidRPr="009F6560" w:rsidTr="00990F59">
        <w:trPr>
          <w:trHeight w:val="375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125264" w:rsidP="001F4D3D">
            <w:pPr>
              <w:rPr>
                <w:rFonts w:ascii="Arial" w:hAnsi="Arial" w:cs="Arial"/>
                <w:sz w:val="20"/>
              </w:rPr>
            </w:pPr>
            <w:r w:rsidRPr="00125264">
              <w:rPr>
                <w:rFonts w:ascii="Arial" w:hAnsi="Arial" w:cs="Arial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Min. 24 miesiące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2E170C" w:rsidP="001F4D3D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  </w:t>
            </w:r>
            <w:r w:rsidR="00EB1BA8" w:rsidRPr="0080077B">
              <w:rPr>
                <w:rFonts w:ascii="Arial" w:hAnsi="Arial" w:cs="Arial"/>
                <w:bCs/>
                <w:sz w:val="20"/>
              </w:rPr>
              <w:t xml:space="preserve">24 miesiące – </w:t>
            </w:r>
            <w:r>
              <w:rPr>
                <w:rFonts w:ascii="Arial" w:hAnsi="Arial" w:cs="Arial"/>
                <w:bCs/>
                <w:sz w:val="20"/>
              </w:rPr>
              <w:t xml:space="preserve">  </w:t>
            </w:r>
            <w:r w:rsidR="00EB1BA8" w:rsidRPr="0080077B">
              <w:rPr>
                <w:rFonts w:ascii="Arial" w:hAnsi="Arial" w:cs="Arial"/>
                <w:bCs/>
                <w:sz w:val="20"/>
              </w:rPr>
              <w:t>0 pkt.</w:t>
            </w:r>
          </w:p>
          <w:p w:rsidR="00EB1BA8" w:rsidRPr="0080077B" w:rsidRDefault="002E170C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  36 miesięcy – 10</w:t>
            </w:r>
            <w:r w:rsidR="00EB1BA8" w:rsidRPr="0080077B">
              <w:rPr>
                <w:rFonts w:ascii="Arial" w:hAnsi="Arial" w:cs="Arial"/>
                <w:bCs/>
                <w:sz w:val="20"/>
              </w:rPr>
              <w:t xml:space="preserve"> pkt.</w:t>
            </w:r>
          </w:p>
        </w:tc>
      </w:tr>
      <w:tr w:rsidR="00EB1BA8" w:rsidRPr="009F6560" w:rsidTr="00990F59">
        <w:trPr>
          <w:trHeight w:val="480"/>
        </w:trPr>
        <w:tc>
          <w:tcPr>
            <w:tcW w:w="1016" w:type="dxa"/>
            <w:vAlign w:val="center"/>
          </w:tcPr>
          <w:p w:rsidR="00EB1BA8" w:rsidRPr="0080077B" w:rsidRDefault="00EB1BA8" w:rsidP="00EB1BA8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EB1BA8" w:rsidRPr="0080077B" w:rsidRDefault="00EB1BA8" w:rsidP="001F4D3D">
            <w:pPr>
              <w:rPr>
                <w:rFonts w:ascii="Arial" w:hAnsi="Arial" w:cs="Arial"/>
                <w:sz w:val="20"/>
              </w:rPr>
            </w:pPr>
            <w:r w:rsidRPr="0080077B">
              <w:rPr>
                <w:rFonts w:ascii="Arial" w:hAnsi="Arial" w:cs="Arial"/>
                <w:sz w:val="20"/>
              </w:rPr>
              <w:t>Szkolenie dla personelu medycznego z obsługi aparatu</w:t>
            </w:r>
          </w:p>
        </w:tc>
        <w:tc>
          <w:tcPr>
            <w:tcW w:w="2002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0077B"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EB1BA8" w:rsidRPr="0080077B" w:rsidRDefault="00EB1BA8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25264" w:rsidRPr="009F6560" w:rsidTr="00990F59">
        <w:trPr>
          <w:trHeight w:val="480"/>
        </w:trPr>
        <w:tc>
          <w:tcPr>
            <w:tcW w:w="1016" w:type="dxa"/>
            <w:vAlign w:val="center"/>
          </w:tcPr>
          <w:p w:rsidR="00125264" w:rsidRPr="0080077B" w:rsidRDefault="00125264" w:rsidP="00EB1BA8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125264" w:rsidRPr="0080077B" w:rsidRDefault="00125264" w:rsidP="001F4D3D">
            <w:pPr>
              <w:rPr>
                <w:rFonts w:ascii="Arial" w:hAnsi="Arial" w:cs="Arial"/>
                <w:sz w:val="20"/>
              </w:rPr>
            </w:pPr>
            <w:r w:rsidRPr="00125264">
              <w:rPr>
                <w:rFonts w:ascii="Arial" w:hAnsi="Arial" w:cs="Arial"/>
                <w:sz w:val="20"/>
              </w:rPr>
              <w:t>Autoryzowany serwis producenta na terenie Polski prowadzi: ……………………………………….. (nazwa podmiotu świadczącego usługi serwisowe, adres)</w:t>
            </w:r>
          </w:p>
        </w:tc>
        <w:tc>
          <w:tcPr>
            <w:tcW w:w="2002" w:type="dxa"/>
            <w:vAlign w:val="center"/>
          </w:tcPr>
          <w:p w:rsidR="00125264" w:rsidRPr="0080077B" w:rsidRDefault="00125264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125264" w:rsidRPr="0080077B" w:rsidRDefault="00125264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125264" w:rsidRPr="0080077B" w:rsidRDefault="00125264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25264" w:rsidRPr="009F6560" w:rsidTr="00990F59">
        <w:trPr>
          <w:trHeight w:val="480"/>
        </w:trPr>
        <w:tc>
          <w:tcPr>
            <w:tcW w:w="1016" w:type="dxa"/>
            <w:vAlign w:val="center"/>
          </w:tcPr>
          <w:p w:rsidR="00125264" w:rsidRPr="0080077B" w:rsidRDefault="00125264" w:rsidP="00EB1BA8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666" w:type="dxa"/>
            <w:vAlign w:val="center"/>
          </w:tcPr>
          <w:p w:rsidR="00125264" w:rsidRPr="00125264" w:rsidRDefault="00125264" w:rsidP="001F4D3D">
            <w:pPr>
              <w:rPr>
                <w:rFonts w:ascii="Arial" w:hAnsi="Arial" w:cs="Arial"/>
                <w:sz w:val="20"/>
              </w:rPr>
            </w:pPr>
            <w:r w:rsidRPr="00125264">
              <w:rPr>
                <w:rFonts w:ascii="Arial" w:hAnsi="Arial" w:cs="Arial"/>
                <w:sz w:val="20"/>
              </w:rPr>
              <w:t>Oferent zobowiązuje się w ostatnim dniu gwarancji dostarczyć wszystkie hasła oraz kody serwisowe umożliwiające serwis pogwarancyjny dowolnie wybrany przez zamawiającego</w:t>
            </w:r>
          </w:p>
        </w:tc>
        <w:tc>
          <w:tcPr>
            <w:tcW w:w="2002" w:type="dxa"/>
            <w:vAlign w:val="center"/>
          </w:tcPr>
          <w:p w:rsidR="00125264" w:rsidRDefault="00125264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Tak</w:t>
            </w:r>
          </w:p>
        </w:tc>
        <w:tc>
          <w:tcPr>
            <w:tcW w:w="3119" w:type="dxa"/>
            <w:vAlign w:val="center"/>
          </w:tcPr>
          <w:p w:rsidR="00125264" w:rsidRPr="0080077B" w:rsidRDefault="00125264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995" w:type="dxa"/>
            <w:vAlign w:val="center"/>
          </w:tcPr>
          <w:p w:rsidR="00125264" w:rsidRPr="0080077B" w:rsidRDefault="00125264" w:rsidP="001F4D3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EB1BA8" w:rsidRDefault="00EB1BA8" w:rsidP="001F78E3">
      <w:pPr>
        <w:rPr>
          <w:rFonts w:ascii="Arial" w:hAnsi="Arial" w:cs="Arial"/>
          <w:b/>
          <w:sz w:val="20"/>
        </w:rPr>
      </w:pPr>
    </w:p>
    <w:p w:rsidR="00EB1BA8" w:rsidRDefault="00EB1BA8" w:rsidP="001F78E3">
      <w:pPr>
        <w:rPr>
          <w:rFonts w:ascii="Arial" w:hAnsi="Arial" w:cs="Arial"/>
          <w:b/>
          <w:sz w:val="20"/>
        </w:rPr>
      </w:pPr>
    </w:p>
    <w:p w:rsidR="00EB1BA8" w:rsidRPr="00336031" w:rsidRDefault="00EB1BA8" w:rsidP="001F78E3">
      <w:pPr>
        <w:rPr>
          <w:rFonts w:ascii="Arial" w:hAnsi="Arial" w:cs="Arial"/>
          <w:b/>
          <w:sz w:val="20"/>
        </w:rPr>
      </w:pPr>
    </w:p>
    <w:p w:rsidR="00953E8E" w:rsidRDefault="00C56F29" w:rsidP="00953E8E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953E8E">
        <w:rPr>
          <w:rFonts w:ascii="Tahoma" w:hAnsi="Tahoma" w:cs="Tahoma"/>
          <w:sz w:val="18"/>
          <w:szCs w:val="18"/>
        </w:rPr>
        <w:t>UWAGA:</w:t>
      </w:r>
    </w:p>
    <w:p w:rsidR="00953E8E" w:rsidRDefault="00953E8E" w:rsidP="00953E8E">
      <w:pPr>
        <w:pStyle w:val="Standard"/>
        <w:widowControl/>
        <w:numPr>
          <w:ilvl w:val="0"/>
          <w:numId w:val="10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953E8E" w:rsidRDefault="00953E8E" w:rsidP="00953E8E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 xml:space="preserve">Parametry, których wartość liczbowa określona jest w rubryce „parametr”, </w:t>
      </w:r>
      <w:r w:rsidR="00125264">
        <w:rPr>
          <w:rFonts w:ascii="Tahoma" w:hAnsi="Tahoma" w:cs="Tahoma"/>
          <w:sz w:val="18"/>
          <w:szCs w:val="18"/>
        </w:rPr>
        <w:t>,,wartość wymagana</w:t>
      </w:r>
      <w:r>
        <w:rPr>
          <w:rFonts w:ascii="Tahoma" w:hAnsi="Tahoma" w:cs="Tahoma"/>
          <w:sz w:val="18"/>
          <w:szCs w:val="18"/>
        </w:rPr>
        <w:t>” lub, których  spełnienie jest konieczne (zaznaczone TAK) stanowią wymagania, których niespełnienie spowoduje odrzucenie oferty.</w:t>
      </w:r>
    </w:p>
    <w:p w:rsidR="00953E8E" w:rsidRDefault="00953E8E" w:rsidP="00953E8E">
      <w:pPr>
        <w:pStyle w:val="Standard"/>
        <w:widowControl/>
        <w:numPr>
          <w:ilvl w:val="0"/>
          <w:numId w:val="10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7D6500" w:rsidRDefault="00953E8E" w:rsidP="00B74B1D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            W przypadku zaoferowania parametrów dopuszczonych przez Zamawiającego w "Pytaniach i odpowiedziach" Wykonaw</w:t>
      </w:r>
      <w:r w:rsidR="00AA5F50">
        <w:rPr>
          <w:rFonts w:ascii="Tahoma" w:hAnsi="Tahoma" w:cs="Tahoma"/>
          <w:sz w:val="18"/>
          <w:szCs w:val="18"/>
        </w:rPr>
        <w:t>ca wprowadza odpowiedni zapis w </w:t>
      </w:r>
      <w:r>
        <w:rPr>
          <w:rFonts w:ascii="Tahoma" w:hAnsi="Tahoma" w:cs="Tahoma"/>
          <w:sz w:val="18"/>
          <w:szCs w:val="18"/>
        </w:rPr>
        <w:t xml:space="preserve">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 w:rsidR="00AA5F50">
        <w:rPr>
          <w:rFonts w:ascii="Tahoma" w:hAnsi="Tahoma" w:cs="Tahoma"/>
          <w:b/>
          <w:sz w:val="18"/>
          <w:szCs w:val="18"/>
        </w:rPr>
        <w:t>z </w:t>
      </w:r>
      <w:r>
        <w:rPr>
          <w:rFonts w:ascii="Tahoma" w:hAnsi="Tahoma" w:cs="Tahoma"/>
          <w:b/>
          <w:sz w:val="18"/>
          <w:szCs w:val="18"/>
        </w:rPr>
        <w:t>dopiskiem dopuszczono w pytaniach i odpowiedziach.</w:t>
      </w:r>
    </w:p>
    <w:p w:rsidR="004D2D37" w:rsidRDefault="004D2D37" w:rsidP="00B74B1D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4D2D37" w:rsidRDefault="004D2D37" w:rsidP="00B74B1D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3E132C" w:rsidRDefault="003E132C" w:rsidP="00B74B1D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3E132C" w:rsidRDefault="003E132C" w:rsidP="00B74B1D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3E132C" w:rsidRDefault="003E132C" w:rsidP="00B74B1D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3E132C" w:rsidRDefault="003E132C" w:rsidP="00B74B1D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3E132C" w:rsidRDefault="003E132C" w:rsidP="00B74B1D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4D2D37" w:rsidRPr="00B74B1D" w:rsidRDefault="004D2D37" w:rsidP="00B74B1D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 pieczęć imienna,  podpis osoby(osób)          </w:t>
      </w:r>
    </w:p>
    <w:p w:rsidR="001D3418" w:rsidRDefault="0008571C">
      <w:r w:rsidRPr="00336031">
        <w:t xml:space="preserve">                                                                                                                                                                   uprawnionej(ych) do reprezentowania wykonawcy</w:t>
      </w:r>
    </w:p>
    <w:sectPr w:rsidR="001D3418" w:rsidSect="001E032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C1" w:rsidRDefault="005641C1" w:rsidP="001F78E3">
      <w:r>
        <w:separator/>
      </w:r>
    </w:p>
  </w:endnote>
  <w:endnote w:type="continuationSeparator" w:id="0">
    <w:p w:rsidR="005641C1" w:rsidRDefault="005641C1" w:rsidP="001F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C1" w:rsidRDefault="005641C1" w:rsidP="001F78E3">
      <w:r>
        <w:separator/>
      </w:r>
    </w:p>
  </w:footnote>
  <w:footnote w:type="continuationSeparator" w:id="0">
    <w:p w:rsidR="005641C1" w:rsidRDefault="005641C1" w:rsidP="001F7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15EFD"/>
    <w:multiLevelType w:val="hybridMultilevel"/>
    <w:tmpl w:val="A086D6DC"/>
    <w:lvl w:ilvl="0" w:tplc="21E0E0B4">
      <w:start w:val="1"/>
      <w:numFmt w:val="decimal"/>
      <w:lvlText w:val="%1."/>
      <w:lvlJc w:val="right"/>
      <w:pPr>
        <w:tabs>
          <w:tab w:val="num" w:pos="913"/>
        </w:tabs>
        <w:ind w:left="913" w:hanging="5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097A9C"/>
    <w:multiLevelType w:val="hybridMultilevel"/>
    <w:tmpl w:val="DAC2EBCC"/>
    <w:lvl w:ilvl="0" w:tplc="CB5AB7AE">
      <w:start w:val="1"/>
      <w:numFmt w:val="decimal"/>
      <w:lvlText w:val="%1."/>
      <w:lvlJc w:val="right"/>
      <w:pPr>
        <w:tabs>
          <w:tab w:val="num" w:pos="913"/>
        </w:tabs>
        <w:ind w:left="913" w:hanging="527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3898617F"/>
    <w:multiLevelType w:val="hybridMultilevel"/>
    <w:tmpl w:val="774067D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43A95"/>
    <w:multiLevelType w:val="hybridMultilevel"/>
    <w:tmpl w:val="6F18754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C9A725B"/>
    <w:multiLevelType w:val="hybridMultilevel"/>
    <w:tmpl w:val="9A2648D4"/>
    <w:lvl w:ilvl="0" w:tplc="59604446">
      <w:start w:val="1"/>
      <w:numFmt w:val="decimal"/>
      <w:lvlText w:val="%1."/>
      <w:lvlJc w:val="right"/>
      <w:pPr>
        <w:tabs>
          <w:tab w:val="num" w:pos="915"/>
        </w:tabs>
        <w:ind w:left="915" w:hanging="529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584614"/>
    <w:multiLevelType w:val="hybridMultilevel"/>
    <w:tmpl w:val="409C2378"/>
    <w:lvl w:ilvl="0" w:tplc="F9C45D04">
      <w:start w:val="1"/>
      <w:numFmt w:val="decimal"/>
      <w:lvlText w:val="%1."/>
      <w:lvlJc w:val="right"/>
      <w:pPr>
        <w:tabs>
          <w:tab w:val="num" w:pos="913"/>
        </w:tabs>
        <w:ind w:left="913" w:hanging="5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7ED4229"/>
    <w:multiLevelType w:val="hybridMultilevel"/>
    <w:tmpl w:val="6F187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878D5"/>
    <w:multiLevelType w:val="hybridMultilevel"/>
    <w:tmpl w:val="9A2648D4"/>
    <w:lvl w:ilvl="0" w:tplc="59604446">
      <w:start w:val="1"/>
      <w:numFmt w:val="decimal"/>
      <w:lvlText w:val="%1."/>
      <w:lvlJc w:val="right"/>
      <w:pPr>
        <w:tabs>
          <w:tab w:val="num" w:pos="915"/>
        </w:tabs>
        <w:ind w:left="915" w:hanging="529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64B7E02"/>
    <w:multiLevelType w:val="hybridMultilevel"/>
    <w:tmpl w:val="B840E6FE"/>
    <w:lvl w:ilvl="0" w:tplc="E9AAA5B2">
      <w:start w:val="1"/>
      <w:numFmt w:val="decimal"/>
      <w:lvlText w:val="%1."/>
      <w:lvlJc w:val="right"/>
      <w:pPr>
        <w:tabs>
          <w:tab w:val="num" w:pos="915"/>
        </w:tabs>
        <w:ind w:left="915" w:hanging="529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1"/>
  </w:num>
  <w:num w:numId="14">
    <w:abstractNumId w:val="13"/>
  </w:num>
  <w:num w:numId="15">
    <w:abstractNumId w:val="0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15B4D"/>
    <w:rsid w:val="00027DEC"/>
    <w:rsid w:val="00032944"/>
    <w:rsid w:val="00050CDF"/>
    <w:rsid w:val="000634F1"/>
    <w:rsid w:val="0008571C"/>
    <w:rsid w:val="000D4189"/>
    <w:rsid w:val="000E52DA"/>
    <w:rsid w:val="001224F4"/>
    <w:rsid w:val="00123598"/>
    <w:rsid w:val="00125264"/>
    <w:rsid w:val="00137E17"/>
    <w:rsid w:val="00153DD8"/>
    <w:rsid w:val="00157906"/>
    <w:rsid w:val="00164A3E"/>
    <w:rsid w:val="001A74EF"/>
    <w:rsid w:val="001D3418"/>
    <w:rsid w:val="001E032D"/>
    <w:rsid w:val="001E032F"/>
    <w:rsid w:val="001E6C95"/>
    <w:rsid w:val="001F78E3"/>
    <w:rsid w:val="002122E4"/>
    <w:rsid w:val="00215096"/>
    <w:rsid w:val="002305A0"/>
    <w:rsid w:val="00242554"/>
    <w:rsid w:val="00246825"/>
    <w:rsid w:val="00253A06"/>
    <w:rsid w:val="0025495E"/>
    <w:rsid w:val="002549CA"/>
    <w:rsid w:val="002E170C"/>
    <w:rsid w:val="002E78EE"/>
    <w:rsid w:val="002F6272"/>
    <w:rsid w:val="00331013"/>
    <w:rsid w:val="00336031"/>
    <w:rsid w:val="0037438D"/>
    <w:rsid w:val="00381727"/>
    <w:rsid w:val="00381AD9"/>
    <w:rsid w:val="003A308D"/>
    <w:rsid w:val="003E132C"/>
    <w:rsid w:val="003E199F"/>
    <w:rsid w:val="00412827"/>
    <w:rsid w:val="00425B54"/>
    <w:rsid w:val="00474337"/>
    <w:rsid w:val="004929C0"/>
    <w:rsid w:val="004C3F18"/>
    <w:rsid w:val="004D2D37"/>
    <w:rsid w:val="004E17DF"/>
    <w:rsid w:val="004E2FC4"/>
    <w:rsid w:val="004E59C4"/>
    <w:rsid w:val="00500032"/>
    <w:rsid w:val="00502671"/>
    <w:rsid w:val="0050444C"/>
    <w:rsid w:val="00515DD5"/>
    <w:rsid w:val="00520CD7"/>
    <w:rsid w:val="00527783"/>
    <w:rsid w:val="00535500"/>
    <w:rsid w:val="00541E69"/>
    <w:rsid w:val="005641C1"/>
    <w:rsid w:val="0056514C"/>
    <w:rsid w:val="0057205A"/>
    <w:rsid w:val="00593A2A"/>
    <w:rsid w:val="005F6802"/>
    <w:rsid w:val="006047E6"/>
    <w:rsid w:val="00637C1B"/>
    <w:rsid w:val="00654336"/>
    <w:rsid w:val="00677816"/>
    <w:rsid w:val="006970D9"/>
    <w:rsid w:val="006A0A17"/>
    <w:rsid w:val="006B7270"/>
    <w:rsid w:val="006C4F89"/>
    <w:rsid w:val="00710A4F"/>
    <w:rsid w:val="007410CA"/>
    <w:rsid w:val="00756C80"/>
    <w:rsid w:val="00782430"/>
    <w:rsid w:val="0078352F"/>
    <w:rsid w:val="00790209"/>
    <w:rsid w:val="007A00C9"/>
    <w:rsid w:val="007A510A"/>
    <w:rsid w:val="007B041E"/>
    <w:rsid w:val="007D6500"/>
    <w:rsid w:val="007F1AD6"/>
    <w:rsid w:val="007F78E4"/>
    <w:rsid w:val="0080077B"/>
    <w:rsid w:val="00802171"/>
    <w:rsid w:val="008218F7"/>
    <w:rsid w:val="00825B76"/>
    <w:rsid w:val="00836A82"/>
    <w:rsid w:val="008574EC"/>
    <w:rsid w:val="00873467"/>
    <w:rsid w:val="008804BE"/>
    <w:rsid w:val="00890E27"/>
    <w:rsid w:val="00896376"/>
    <w:rsid w:val="008A50AA"/>
    <w:rsid w:val="00924E4B"/>
    <w:rsid w:val="0095088C"/>
    <w:rsid w:val="00953E8E"/>
    <w:rsid w:val="009652D8"/>
    <w:rsid w:val="0097382D"/>
    <w:rsid w:val="00990E45"/>
    <w:rsid w:val="00990F59"/>
    <w:rsid w:val="009A42C7"/>
    <w:rsid w:val="009A69AE"/>
    <w:rsid w:val="009E56F9"/>
    <w:rsid w:val="00A11D05"/>
    <w:rsid w:val="00A1284A"/>
    <w:rsid w:val="00A14923"/>
    <w:rsid w:val="00A40B70"/>
    <w:rsid w:val="00A67134"/>
    <w:rsid w:val="00A70CE6"/>
    <w:rsid w:val="00AA5F50"/>
    <w:rsid w:val="00B079BD"/>
    <w:rsid w:val="00B30A95"/>
    <w:rsid w:val="00B57263"/>
    <w:rsid w:val="00B64D5A"/>
    <w:rsid w:val="00B74B1D"/>
    <w:rsid w:val="00B92FA7"/>
    <w:rsid w:val="00B978CC"/>
    <w:rsid w:val="00BC3EF9"/>
    <w:rsid w:val="00BD0C5D"/>
    <w:rsid w:val="00C04618"/>
    <w:rsid w:val="00C22E00"/>
    <w:rsid w:val="00C3044D"/>
    <w:rsid w:val="00C433C1"/>
    <w:rsid w:val="00C44B8E"/>
    <w:rsid w:val="00C56F29"/>
    <w:rsid w:val="00C66990"/>
    <w:rsid w:val="00C7247D"/>
    <w:rsid w:val="00C76352"/>
    <w:rsid w:val="00C93135"/>
    <w:rsid w:val="00CA22A0"/>
    <w:rsid w:val="00CB5FA6"/>
    <w:rsid w:val="00CC1B23"/>
    <w:rsid w:val="00CD6005"/>
    <w:rsid w:val="00CF676F"/>
    <w:rsid w:val="00CF6CBC"/>
    <w:rsid w:val="00D02FD2"/>
    <w:rsid w:val="00D433BE"/>
    <w:rsid w:val="00D83FCB"/>
    <w:rsid w:val="00D8441D"/>
    <w:rsid w:val="00DA086F"/>
    <w:rsid w:val="00DB1348"/>
    <w:rsid w:val="00DC29BF"/>
    <w:rsid w:val="00DF2970"/>
    <w:rsid w:val="00DF33C5"/>
    <w:rsid w:val="00DF550B"/>
    <w:rsid w:val="00E01DDC"/>
    <w:rsid w:val="00E05759"/>
    <w:rsid w:val="00E2317C"/>
    <w:rsid w:val="00E63195"/>
    <w:rsid w:val="00EA597E"/>
    <w:rsid w:val="00EB1BA8"/>
    <w:rsid w:val="00EC42AF"/>
    <w:rsid w:val="00ED06C1"/>
    <w:rsid w:val="00ED1C97"/>
    <w:rsid w:val="00ED4841"/>
    <w:rsid w:val="00EE7409"/>
    <w:rsid w:val="00F020D0"/>
    <w:rsid w:val="00F14613"/>
    <w:rsid w:val="00F15FD7"/>
    <w:rsid w:val="00F265AA"/>
    <w:rsid w:val="00F34D45"/>
    <w:rsid w:val="00F460B5"/>
    <w:rsid w:val="00F70CF3"/>
    <w:rsid w:val="00F7546F"/>
    <w:rsid w:val="00FB03D4"/>
    <w:rsid w:val="00FB6E1E"/>
    <w:rsid w:val="00FC3DE1"/>
    <w:rsid w:val="00FE3608"/>
    <w:rsid w:val="00FE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71C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7134"/>
    <w:pPr>
      <w:keepNext/>
      <w:overflowPunct w:val="0"/>
      <w:autoSpaceDE w:val="0"/>
      <w:autoSpaceDN w:val="0"/>
      <w:adjustRightInd w:val="0"/>
      <w:outlineLvl w:val="0"/>
    </w:pPr>
    <w:rPr>
      <w:rFonts w:ascii="Times New Roman" w:hAnsi="Times New Roman"/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67134"/>
    <w:pPr>
      <w:keepNext/>
      <w:overflowPunct w:val="0"/>
      <w:autoSpaceDE w:val="0"/>
      <w:autoSpaceDN w:val="0"/>
      <w:adjustRightInd w:val="0"/>
      <w:outlineLvl w:val="3"/>
    </w:pPr>
    <w:rPr>
      <w:rFonts w:ascii="Times New Roman" w:hAnsi="Times New Roman"/>
      <w:b/>
      <w:smallCaps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67134"/>
    <w:pPr>
      <w:keepNext/>
      <w:overflowPunct w:val="0"/>
      <w:autoSpaceDE w:val="0"/>
      <w:autoSpaceDN w:val="0"/>
      <w:adjustRightInd w:val="0"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A671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A67134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A67134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customStyle="1" w:styleId="Standard">
    <w:name w:val="Standard"/>
    <w:rsid w:val="007D6500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953E8E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1F78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8E3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8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8E3"/>
    <w:rPr>
      <w:rFonts w:ascii="Arial Narrow" w:eastAsia="Times New Roman" w:hAnsi="Arial Narrow" w:cs="Times New Roman"/>
      <w:szCs w:val="20"/>
      <w:lang w:eastAsia="pl-PL"/>
    </w:rPr>
  </w:style>
  <w:style w:type="character" w:customStyle="1" w:styleId="FontStyle12">
    <w:name w:val="Font Style12"/>
    <w:basedOn w:val="Domylnaczcionkaakapitu"/>
    <w:uiPriority w:val="99"/>
    <w:rsid w:val="00253A06"/>
    <w:rPr>
      <w:rFonts w:ascii="Tahoma" w:hAnsi="Tahoma" w:cs="Tahoma"/>
      <w:color w:val="000000"/>
      <w:sz w:val="18"/>
      <w:szCs w:val="18"/>
    </w:rPr>
  </w:style>
  <w:style w:type="character" w:customStyle="1" w:styleId="FontStyle11">
    <w:name w:val="Font Style11"/>
    <w:basedOn w:val="Domylnaczcionkaakapitu"/>
    <w:uiPriority w:val="99"/>
    <w:rsid w:val="00253A06"/>
    <w:rPr>
      <w:rFonts w:ascii="Tahoma" w:hAnsi="Tahoma" w:cs="Tahoma"/>
      <w:b/>
      <w:bCs/>
      <w:color w:val="000000"/>
      <w:sz w:val="18"/>
      <w:szCs w:val="18"/>
    </w:rPr>
  </w:style>
  <w:style w:type="paragraph" w:customStyle="1" w:styleId="Default">
    <w:name w:val="Default"/>
    <w:uiPriority w:val="99"/>
    <w:rsid w:val="00D02F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8</Pages>
  <Words>1459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xxx</cp:lastModifiedBy>
  <cp:revision>917</cp:revision>
  <cp:lastPrinted>2018-02-12T12:07:00Z</cp:lastPrinted>
  <dcterms:created xsi:type="dcterms:W3CDTF">2018-02-02T10:17:00Z</dcterms:created>
  <dcterms:modified xsi:type="dcterms:W3CDTF">2020-07-02T08:59:00Z</dcterms:modified>
</cp:coreProperties>
</file>